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71</w:t>
      </w:r>
      <w:r>
        <w:rPr>
          <w:rFonts w:ascii="Arial" w:hAnsi="Arial"/>
          <w:b/>
          <w:i/>
          <w:color w:val="auto"/>
          <w:sz w:val="28"/>
          <w:lang w:eastAsia="en-US"/>
        </w:rPr>
        <w:tab/>
      </w:r>
      <w:r>
        <w:rPr>
          <w:rFonts w:ascii="Arial" w:hAnsi="Arial"/>
          <w:b/>
          <w:i/>
          <w:color w:val="auto"/>
          <w:sz w:val="28"/>
          <w:lang w:eastAsia="en-US"/>
        </w:rPr>
        <w:t>S2-250</w:t>
      </w:r>
      <w:r>
        <w:rPr>
          <w:rFonts w:ascii="Arial" w:hAnsi="Arial" w:cs="Times New Roman" w:eastAsiaTheme="minorEastAsia"/>
          <w:b/>
          <w:i/>
          <w:iCs w:val="0"/>
          <w:caps w:val="0"/>
          <w:color w:val="auto"/>
          <w:spacing w:val="0"/>
          <w:sz w:val="28"/>
          <w:szCs w:val="20"/>
          <w:shd w:val="clear"/>
          <w:lang w:eastAsia="en-US"/>
        </w:rPr>
        <w:t>839</w:t>
      </w:r>
      <w:r>
        <w:rPr>
          <w:rFonts w:hint="default" w:ascii="Arial" w:hAnsi="Arial" w:cs="Times New Roman" w:eastAsiaTheme="minorEastAsia"/>
          <w:b/>
          <w:i/>
          <w:iCs w:val="0"/>
          <w:caps w:val="0"/>
          <w:color w:val="auto"/>
          <w:spacing w:val="0"/>
          <w:sz w:val="28"/>
          <w:szCs w:val="20"/>
          <w:shd w:val="clear"/>
          <w:lang w:val="en-US" w:eastAsia="en-US"/>
        </w:rPr>
        <w:t>4</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ascii="Arial" w:hAnsi="Arial" w:eastAsia="Arial Unicode MS" w:cs="Arial"/>
          <w:b/>
          <w:bCs/>
          <w:color w:val="auto"/>
          <w:sz w:val="24"/>
          <w:lang w:eastAsia="en-US"/>
        </w:rPr>
        <w:fldChar w:fldCharType="begin"/>
      </w:r>
      <w:r>
        <w:rPr>
          <w:rFonts w:ascii="Arial" w:hAnsi="Arial" w:eastAsia="Arial Unicode MS" w:cs="Arial"/>
          <w:b/>
          <w:bCs/>
          <w:color w:val="auto"/>
          <w:sz w:val="24"/>
          <w:lang w:eastAsia="en-US"/>
        </w:rPr>
        <w:instrText xml:space="preserve"> HYPERLINK "https://www.3gpp.org//Specification-Groups/" \t "https://www.3gpp.org/_blank" </w:instrText>
      </w:r>
      <w:r>
        <w:rPr>
          <w:rFonts w:ascii="Arial" w:hAnsi="Arial" w:eastAsia="Arial Unicode MS" w:cs="Arial"/>
          <w:b/>
          <w:bCs/>
          <w:color w:val="auto"/>
          <w:sz w:val="24"/>
          <w:lang w:eastAsia="en-US"/>
        </w:rPr>
        <w:fldChar w:fldCharType="separate"/>
      </w:r>
      <w:r>
        <w:rPr>
          <w:rFonts w:hint="default" w:ascii="Arial" w:hAnsi="Arial" w:eastAsia="Arial Unicode MS" w:cs="Arial"/>
          <w:b/>
          <w:bCs/>
          <w:color w:val="auto"/>
          <w:sz w:val="24"/>
          <w:lang w:eastAsia="en-US"/>
        </w:rPr>
        <w:t>Wuhan</w:t>
      </w:r>
      <w:r>
        <w:rPr>
          <w:rFonts w:hint="default" w:ascii="Arial" w:hAnsi="Arial" w:eastAsia="Arial Unicode MS" w:cs="Arial"/>
          <w:b/>
          <w:bCs/>
          <w:color w:val="auto"/>
          <w:sz w:val="24"/>
          <w:lang w:eastAsia="en-US"/>
        </w:rPr>
        <w:fldChar w:fldCharType="end"/>
      </w:r>
      <w:r>
        <w:rPr>
          <w:rFonts w:hint="default" w:ascii="Arial" w:hAnsi="Arial" w:eastAsia="Arial Unicode MS" w:cs="Arial"/>
          <w:b/>
          <w:bCs/>
          <w:color w:val="auto"/>
          <w:sz w:val="24"/>
          <w:lang w:val="en-US" w:eastAsia="en-US"/>
        </w:rPr>
        <w:t>, China,</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13</w:t>
      </w:r>
      <w:r>
        <w:rPr>
          <w:rFonts w:ascii="Arial" w:hAnsi="Arial" w:eastAsia="Arial Unicode MS" w:cs="Arial"/>
          <w:b/>
          <w:bCs/>
          <w:color w:val="auto"/>
          <w:sz w:val="24"/>
          <w:lang w:eastAsia="en-US"/>
        </w:rPr>
        <w:t xml:space="preserve"> – </w:t>
      </w:r>
      <w:r>
        <w:rPr>
          <w:rFonts w:hint="default" w:ascii="Arial" w:hAnsi="Arial" w:eastAsia="Arial Unicode MS" w:cs="Arial"/>
          <w:b/>
          <w:bCs/>
          <w:color w:val="auto"/>
          <w:sz w:val="24"/>
          <w:lang w:val="en-US" w:eastAsia="en-US"/>
        </w:rPr>
        <w:t>17</w:t>
      </w:r>
      <w:r>
        <w:rPr>
          <w:rFonts w:ascii="Arial" w:hAnsi="Arial" w:eastAsia="Arial Unicode MS" w:cs="Arial"/>
          <w:b/>
          <w:bCs/>
          <w:color w:val="auto"/>
          <w:sz w:val="24"/>
          <w:lang w:eastAsia="en-US"/>
        </w:rPr>
        <w:t xml:space="preserve"> </w:t>
      </w:r>
      <w:r>
        <w:rPr>
          <w:rFonts w:hint="default" w:ascii="Arial" w:hAnsi="Arial" w:eastAsia="Arial Unicode MS" w:cs="Arial"/>
          <w:b/>
          <w:bCs/>
          <w:color w:val="auto"/>
          <w:sz w:val="24"/>
          <w:lang w:val="en-US" w:eastAsia="en-US"/>
        </w:rPr>
        <w:t>October</w:t>
      </w:r>
      <w:r>
        <w:rPr>
          <w:rFonts w:ascii="Arial" w:hAnsi="Arial" w:eastAsia="Arial Unicode MS" w:cs="Arial"/>
          <w:b/>
          <w:bCs/>
          <w:color w:val="auto"/>
          <w:sz w:val="24"/>
          <w:lang w:eastAsia="en-US"/>
        </w:rPr>
        <w:t xml:space="preserve"> 2025</w:t>
      </w:r>
      <w:bookmarkEnd w:id="0"/>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(was S2-</w:t>
      </w:r>
      <w:r>
        <w:rPr>
          <w:rFonts w:hint="default" w:eastAsia="Arial Unicode MS" w:cs="Arial"/>
          <w:bCs/>
          <w:lang w:val="en-US" w:eastAsia="zh-CN"/>
        </w:rPr>
        <w:t>XXXXXX</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1" w:name="OLE_LINK44"/>
      <w:r>
        <w:rPr>
          <w:rFonts w:ascii="Arial" w:hAnsi="Arial" w:cs="Arial"/>
          <w:b/>
        </w:rPr>
        <w:t xml:space="preserve">[WT#3] </w:t>
      </w:r>
      <w:bookmarkStart w:id="2" w:name="OLE_LINK6"/>
      <w:r>
        <w:rPr>
          <w:rFonts w:hint="default" w:ascii="Arial" w:hAnsi="Arial" w:cs="Arial" w:eastAsiaTheme="minorEastAsia"/>
          <w:b/>
          <w:shd w:val="clear"/>
          <w:lang w:val="en-US" w:eastAsia="zh-CN"/>
        </w:rPr>
        <w:t>S</w:t>
      </w:r>
      <w:r>
        <w:rPr>
          <w:rFonts w:ascii="Arial" w:hAnsi="Arial" w:cs="Arial" w:eastAsiaTheme="minorEastAsia"/>
          <w:b/>
          <w:shd w:val="clear"/>
        </w:rPr>
        <w:t>upport and enable use of AI in 6G</w:t>
      </w:r>
      <w:bookmarkEnd w:id="1"/>
      <w:bookmarkEnd w:id="2"/>
      <w:r>
        <w:rPr>
          <w:rFonts w:ascii="Arial" w:hAnsi="Arial" w:cs="Arial" w:eastAsiaTheme="minorEastAsia"/>
          <w:b/>
          <w:lang w:val="en-US"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eastAsia" w:ascii="Arial" w:hAnsi="Arial" w:eastAsia="宋体" w:cs="Arial"/>
          <w:b/>
          <w:lang w:eastAsia="zh-CN"/>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6</w:t>
      </w:r>
      <w:r>
        <w:rPr>
          <w:rFonts w:ascii="Arial" w:hAnsi="Arial" w:eastAsia="Yu Mincho" w:cs="Arial"/>
          <w:b/>
        </w:rPr>
        <w:t>.</w:t>
      </w:r>
      <w:r>
        <w:rPr>
          <w:rFonts w:hint="eastAsia" w:ascii="Arial" w:hAnsi="Arial" w:eastAsia="宋体" w:cs="Arial"/>
          <w:b/>
          <w:lang w:val="en-US" w:eastAsia="zh-CN"/>
        </w:rPr>
        <w:t>3</w:t>
      </w:r>
    </w:p>
    <w:p>
      <w:pPr>
        <w:ind w:left="2127" w:hanging="2127"/>
        <w:rPr>
          <w:rFonts w:ascii="Arial" w:hAnsi="Arial" w:cs="Arial"/>
          <w:b/>
        </w:rPr>
      </w:pPr>
      <w:r>
        <w:rPr>
          <w:rFonts w:ascii="Arial" w:hAnsi="Arial" w:cs="Arial"/>
          <w:b/>
        </w:rPr>
        <w:t>Work Item / Release:</w:t>
      </w:r>
      <w:r>
        <w:rPr>
          <w:rFonts w:ascii="Arial" w:hAnsi="Arial" w:cs="Arial"/>
          <w:b/>
        </w:rPr>
        <w:tab/>
      </w:r>
      <w:bookmarkStart w:id="3" w:name="OLE_LINK46"/>
      <w:bookmarkStart w:id="4" w:name="_Hlk91784932"/>
      <w:bookmarkStart w:id="5" w:name="OLE_LINK43"/>
      <w:r>
        <w:rPr>
          <w:rFonts w:ascii="Arial" w:hAnsi="Arial" w:cs="Arial"/>
          <w:b/>
        </w:rPr>
        <w:t>FS_6G_ARC / Rel-20</w:t>
      </w:r>
      <w:bookmarkEnd w:id="3"/>
      <w:bookmarkEnd w:id="4"/>
    </w:p>
    <w:bookmarkEnd w:id="5"/>
    <w:p>
      <w:pPr>
        <w:rPr>
          <w:rFonts w:ascii="Arial" w:hAnsi="Arial" w:cs="Arial"/>
          <w:i/>
        </w:rPr>
      </w:pPr>
      <w:r>
        <w:rPr>
          <w:rFonts w:ascii="Arial" w:hAnsi="Arial" w:cs="Arial"/>
          <w:i/>
        </w:rPr>
        <w:t>Abstract of the contribution:This document propos</w:t>
      </w:r>
      <w:r>
        <w:rPr>
          <w:rFonts w:hint="eastAsia" w:ascii="Arial" w:hAnsi="Arial" w:cs="Arial"/>
          <w:i/>
          <w:lang w:val="en-US" w:eastAsia="zh-CN"/>
        </w:rPr>
        <w:t>e</w:t>
      </w:r>
      <w:r>
        <w:rPr>
          <w:rFonts w:ascii="Arial" w:hAnsi="Arial" w:cs="Arial"/>
          <w:i/>
        </w:rPr>
        <w:t xml:space="preserve"> for WT#3 regarding the use of AI for 6G architecture.</w:t>
      </w:r>
    </w:p>
    <w:p>
      <w:pPr>
        <w:rPr>
          <w:rFonts w:ascii="Arial" w:hAnsi="Arial" w:cs="Arial"/>
          <w:i/>
        </w:rPr>
      </w:pPr>
    </w:p>
    <w:p>
      <w:pPr>
        <w:pStyle w:val="2"/>
      </w:pPr>
      <w:r>
        <w:t>1</w:t>
      </w:r>
      <w:r>
        <w:tab/>
      </w:r>
      <w:r>
        <w:t>Discussion</w:t>
      </w:r>
      <w:bookmarkStart w:id="6" w:name="_Hlk513714389"/>
    </w:p>
    <w:p>
      <w:pPr>
        <w:pStyle w:val="84"/>
        <w:numPr>
          <w:ilvl w:val="-1"/>
          <w:numId w:val="0"/>
        </w:numPr>
        <w:ind w:left="0" w:firstLine="0"/>
        <w:rPr>
          <w:rFonts w:hint="default" w:ascii="Times New Roman" w:hAnsi="Times New Roman" w:eastAsia="宋体" w:cs="Times New Roman"/>
          <w:color w:val="000000"/>
          <w:sz w:val="20"/>
          <w:lang w:val="en-US" w:eastAsia="zh-CN"/>
        </w:rPr>
      </w:pPr>
      <w:r>
        <w:rPr>
          <w:rFonts w:ascii="Times New Roman" w:hAnsi="Times New Roman" w:eastAsia="Malgun Gothic" w:cs="Times New Roman"/>
          <w:i w:val="0"/>
          <w:color w:val="000000"/>
          <w:lang w:eastAsia="ko-KR"/>
        </w:rPr>
        <w:t>This document propos</w:t>
      </w:r>
      <w:r>
        <w:rPr>
          <w:rFonts w:hint="default" w:ascii="Times New Roman" w:hAnsi="Times New Roman" w:eastAsia="Malgun Gothic" w:cs="Times New Roman"/>
          <w:i w:val="0"/>
          <w:color w:val="000000"/>
          <w:lang w:val="en-GB" w:eastAsia="ko-KR"/>
        </w:rPr>
        <w:t>e</w:t>
      </w:r>
      <w:r>
        <w:rPr>
          <w:rFonts w:ascii="Times New Roman" w:hAnsi="Times New Roman" w:eastAsia="Malgun Gothic" w:cs="Times New Roman"/>
          <w:i w:val="0"/>
          <w:color w:val="000000"/>
          <w:lang w:eastAsia="ko-KR"/>
        </w:rPr>
        <w:t xml:space="preserve"> for WT#3 regarding the use of AI for 6G architecture.</w:t>
      </w:r>
      <w:r>
        <w:rPr>
          <w:rFonts w:hint="eastAsia" w:eastAsia="宋体" w:cs="Times New Roman"/>
          <w:i w:val="0"/>
          <w:color w:val="000000"/>
          <w:lang w:val="en-US" w:eastAsia="zh-CN"/>
        </w:rPr>
        <w:t xml:space="preserve"> The categorizing of WT#3 should be orthogonal, i.e. avoiding conceptual overlap between/among sub clause.</w:t>
      </w:r>
      <w:bookmarkStart w:id="21" w:name="_GoBack"/>
      <w:bookmarkEnd w:id="21"/>
    </w:p>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eastAsia="Malgun Gothic"/>
          <w:lang w:eastAsia="ko-KR"/>
        </w:rPr>
        <w:t>It is proposed to agree the following changes into TR 23.</w:t>
      </w:r>
      <w:r>
        <w:rPr>
          <w:rFonts w:hint="eastAsia" w:eastAsia="宋体"/>
          <w:lang w:val="en-US" w:eastAsia="zh-CN"/>
        </w:rPr>
        <w:t>8</w:t>
      </w:r>
      <w:r>
        <w:rPr>
          <w:rFonts w:eastAsia="Malgun Gothic"/>
          <w:lang w:eastAsia="ko-KR"/>
        </w:rPr>
        <w:t>00-0</w:t>
      </w:r>
      <w:r>
        <w:rPr>
          <w:rFonts w:hint="eastAsia" w:eastAsia="宋体"/>
          <w:lang w:val="en-US" w:eastAsia="zh-CN"/>
        </w:rPr>
        <w:t>1</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68"/>
      </w:pPr>
    </w:p>
    <w:p>
      <w:pPr>
        <w:pStyle w:val="2"/>
        <w:rPr>
          <w:rFonts w:cs="Arial"/>
          <w:sz w:val="32"/>
          <w:szCs w:val="18"/>
        </w:rPr>
      </w:pPr>
      <w:r>
        <w:t>Annex A.3</w:t>
      </w:r>
      <w:r>
        <w:rPr>
          <w:rFonts w:cs="Arial"/>
          <w:sz w:val="32"/>
          <w:szCs w:val="18"/>
        </w:rPr>
        <w:t>. WT#3 Scope</w:t>
      </w:r>
    </w:p>
    <w:bookmarkEnd w:id="6"/>
    <w:p>
      <w:pPr>
        <w:rPr>
          <w:lang w:eastAsia="en-US"/>
        </w:rPr>
      </w:pPr>
      <w:bookmarkStart w:id="7" w:name="OLE_LINK42"/>
      <w:bookmarkStart w:id="8" w:name="_Toc435670433"/>
      <w:bookmarkStart w:id="9" w:name="_Toc509905226"/>
      <w:bookmarkStart w:id="10" w:name="_Toc436124703"/>
      <w:bookmarkStart w:id="11" w:name="_Toc22214904"/>
      <w:bookmarkStart w:id="12" w:name="_Toc23254037"/>
      <w:bookmarkStart w:id="13" w:name="_Toc510604403"/>
      <w:r>
        <w:rPr>
          <w:b/>
          <w:bCs/>
          <w:lang w:eastAsia="en-US"/>
        </w:rPr>
        <w:t>WT#3</w:t>
      </w:r>
      <w:r>
        <w:rPr>
          <w:lang w:eastAsia="en-US"/>
        </w:rPr>
        <w:t>: Study how to support and enable use of AI in 6G (e.g., AI agent, framework).</w:t>
      </w:r>
    </w:p>
    <w:p>
      <w:pPr>
        <w:pStyle w:val="57"/>
        <w:rPr>
          <w:lang w:eastAsia="zh-CN"/>
        </w:rPr>
      </w:pPr>
      <w:r>
        <w:rPr>
          <w:lang w:eastAsia="zh-CN"/>
        </w:rPr>
        <w:t xml:space="preserve">NOTE 4: </w:t>
      </w:r>
      <w:r>
        <w:rPr>
          <w:lang w:eastAsia="zh-CN"/>
        </w:rPr>
        <w:tab/>
      </w:r>
      <w:r>
        <w:rPr>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pPr>
        <w:pStyle w:val="68"/>
        <w:ind w:left="0" w:firstLine="0"/>
        <w:rPr>
          <w:rFonts w:hint="eastAsia"/>
          <w:color w:val="0000FF"/>
          <w:highlight w:val="none"/>
          <w:lang w:val="en-US" w:eastAsia="zh-CN"/>
        </w:rPr>
      </w:pPr>
      <w:bookmarkStart w:id="14" w:name="OLE_LINK5"/>
      <w:bookmarkStart w:id="15" w:name="OLE_LINK1"/>
      <w:r>
        <w:rPr>
          <w:rFonts w:hint="eastAsia" w:eastAsiaTheme="minorEastAsia"/>
          <w:color w:val="0000FF"/>
          <w:highlight w:val="none"/>
          <w:lang w:eastAsia="zh-CN"/>
        </w:rPr>
        <w:t>WT</w:t>
      </w:r>
      <w:r>
        <w:rPr>
          <w:rFonts w:eastAsiaTheme="minorEastAsia"/>
          <w:color w:val="0000FF"/>
          <w:highlight w:val="none"/>
          <w:lang w:eastAsia="zh-CN"/>
        </w:rPr>
        <w:t>#3.</w:t>
      </w:r>
      <w:r>
        <w:rPr>
          <w:rFonts w:hint="eastAsia"/>
          <w:color w:val="0000FF"/>
          <w:highlight w:val="none"/>
          <w:lang w:val="en-US" w:eastAsia="zh-CN"/>
        </w:rPr>
        <w:t>1</w:t>
      </w:r>
      <w:r>
        <w:rPr>
          <w:rFonts w:eastAsiaTheme="minorEastAsia"/>
          <w:color w:val="0000FF"/>
          <w:highlight w:val="none"/>
          <w:lang w:eastAsia="zh-CN"/>
        </w:rPr>
        <w:t xml:space="preserve"> </w:t>
      </w:r>
      <w:bookmarkEnd w:id="14"/>
      <w:r>
        <w:rPr>
          <w:rFonts w:hint="eastAsia"/>
          <w:color w:val="0000FF"/>
          <w:highlight w:val="none"/>
          <w:lang w:val="en-US" w:eastAsia="zh-CN"/>
        </w:rPr>
        <w:t xml:space="preserve">AI </w:t>
      </w:r>
      <w:bookmarkEnd w:id="15"/>
      <w:r>
        <w:rPr>
          <w:rFonts w:hint="eastAsia"/>
          <w:color w:val="0000FF"/>
          <w:highlight w:val="none"/>
          <w:lang w:val="en-US" w:eastAsia="zh-CN"/>
        </w:rPr>
        <w:t>capability support by 6G system</w:t>
      </w:r>
    </w:p>
    <w:p>
      <w:pPr>
        <w:pStyle w:val="68"/>
        <w:rPr>
          <w:lang w:val="en-IE" w:eastAsia="zh-CN"/>
        </w:rPr>
      </w:pPr>
      <w:bookmarkStart w:id="16" w:name="OLE_LINK4"/>
      <w:r>
        <w:rPr>
          <w:lang w:val="en-IE" w:eastAsia="zh-CN"/>
        </w:rPr>
        <w:t>WT#3.1.1:</w:t>
      </w:r>
      <w:bookmarkEnd w:id="16"/>
      <w:r>
        <w:rPr>
          <w:lang w:val="en-IE" w:eastAsia="zh-CN"/>
        </w:rPr>
        <w:tab/>
      </w:r>
      <w:r>
        <w:rPr>
          <w:lang w:val="en-IE" w:eastAsia="zh-CN"/>
        </w:rPr>
        <w:t>Study how to introduce AI technologies (e.g. AI Agent/NF-based Distributed AI, Federated Learning, Reinforcement Learning, etc.) into the 6G CN to support customi</w:t>
      </w:r>
      <w:r>
        <w:rPr>
          <w:rFonts w:hint="eastAsia"/>
          <w:lang w:val="en-US" w:eastAsia="zh-CN"/>
        </w:rPr>
        <w:t>z</w:t>
      </w:r>
      <w:r>
        <w:rPr>
          <w:lang w:val="en-IE" w:eastAsia="zh-CN"/>
        </w:rPr>
        <w:t>ed services and achieve increased levels of performance, efficiency, scalability and resilience, while enabling multi-vendor interoperability, including:</w:t>
      </w:r>
    </w:p>
    <w:p>
      <w:pPr>
        <w:pStyle w:val="67"/>
        <w:rPr>
          <w:lang w:val="en-IE" w:eastAsia="zh-CN"/>
        </w:rPr>
      </w:pPr>
      <w:r>
        <w:rPr>
          <w:lang w:val="en-IE" w:eastAsia="zh-CN"/>
        </w:rPr>
        <w:t>-</w:t>
      </w:r>
      <w:r>
        <w:rPr>
          <w:lang w:val="en-IE" w:eastAsia="zh-CN"/>
        </w:rPr>
        <w:tab/>
      </w:r>
      <w:r>
        <w:rPr>
          <w:lang w:val="en-IE" w:eastAsia="zh-CN"/>
        </w:rPr>
        <w:t>understanding requests or events,</w:t>
      </w:r>
    </w:p>
    <w:p>
      <w:pPr>
        <w:pStyle w:val="67"/>
        <w:rPr>
          <w:lang w:val="en-IE" w:eastAsia="zh-CN"/>
        </w:rPr>
      </w:pPr>
      <w:r>
        <w:rPr>
          <w:lang w:val="en-IE" w:eastAsia="zh-CN"/>
        </w:rPr>
        <w:t>-</w:t>
      </w:r>
      <w:r>
        <w:rPr>
          <w:lang w:val="en-IE" w:eastAsia="zh-CN"/>
        </w:rPr>
        <w:tab/>
      </w:r>
      <w:r>
        <w:rPr>
          <w:lang w:val="en-IE" w:eastAsia="zh-CN"/>
        </w:rPr>
        <w:t>acting autonomously and controllably with acquiring contextual information, reasoning, explainability, self-learning, decision-making, generating results, interacting with other network functions, enabling closed-loop interactions,</w:t>
      </w:r>
    </w:p>
    <w:p>
      <w:pPr>
        <w:pStyle w:val="67"/>
        <w:rPr>
          <w:lang w:val="en-IE" w:eastAsia="zh-CN"/>
        </w:rPr>
      </w:pPr>
      <w:r>
        <w:rPr>
          <w:lang w:val="en-IE" w:eastAsia="zh-CN"/>
        </w:rPr>
        <w:t>-</w:t>
      </w:r>
      <w:r>
        <w:rPr>
          <w:lang w:val="en-IE" w:eastAsia="zh-CN"/>
        </w:rPr>
        <w:tab/>
      </w:r>
      <w:r>
        <w:rPr>
          <w:lang w:val="en-IE" w:eastAsia="zh-CN"/>
        </w:rPr>
        <w:t>accessing trusted external capabilities and network AI capabilities,</w:t>
      </w:r>
    </w:p>
    <w:p>
      <w:pPr>
        <w:pStyle w:val="67"/>
        <w:rPr>
          <w:lang w:val="en-IE" w:eastAsia="zh-CN"/>
        </w:rPr>
      </w:pPr>
      <w:r>
        <w:rPr>
          <w:lang w:val="en-IE" w:eastAsia="zh-CN"/>
        </w:rPr>
        <w:t>-</w:t>
      </w:r>
      <w:r>
        <w:rPr>
          <w:lang w:val="en-IE" w:eastAsia="zh-CN"/>
        </w:rPr>
        <w:tab/>
      </w:r>
      <w:r>
        <w:rPr>
          <w:lang w:val="en-IE" w:eastAsia="zh-CN"/>
        </w:rPr>
        <w:t xml:space="preserve">selecting AI native or non-AI native behaviour. </w:t>
      </w:r>
    </w:p>
    <w:p>
      <w:pPr>
        <w:pStyle w:val="68"/>
        <w:rPr>
          <w:lang w:val="en-IE" w:eastAsia="zh-CN"/>
        </w:rPr>
      </w:pPr>
      <w:bookmarkStart w:id="17" w:name="OLE_LINK8"/>
      <w:bookmarkStart w:id="18" w:name="OLE_LINK9"/>
      <w:r>
        <w:rPr>
          <w:lang w:val="en-IE" w:eastAsia="zh-CN"/>
        </w:rPr>
        <w:t>WT#3.1.2:</w:t>
      </w:r>
      <w:r>
        <w:rPr>
          <w:lang w:val="en-IE" w:eastAsia="zh-CN"/>
        </w:rPr>
        <w:tab/>
      </w:r>
      <w:r>
        <w:rPr>
          <w:lang w:val="en-IE" w:eastAsia="zh-CN"/>
        </w:rPr>
        <w:t>Study whether and how to:</w:t>
      </w:r>
    </w:p>
    <w:bookmarkEnd w:id="17"/>
    <w:p>
      <w:pPr>
        <w:pStyle w:val="67"/>
        <w:rPr>
          <w:lang w:val="en-IE" w:eastAsia="zh-CN"/>
        </w:rPr>
      </w:pPr>
      <w:r>
        <w:rPr>
          <w:lang w:val="en-IE" w:eastAsia="zh-CN"/>
        </w:rPr>
        <w:t>-</w:t>
      </w:r>
      <w:r>
        <w:rPr>
          <w:lang w:val="en-IE" w:eastAsia="zh-CN"/>
        </w:rPr>
        <w:tab/>
      </w:r>
      <w:r>
        <w:rPr>
          <w:lang w:val="en-IE" w:eastAsia="zh-CN"/>
        </w:rPr>
        <w:t xml:space="preserve">support AI-related functionalities (e.g. model training, model provisioning, performance monitoring) into 6G CN considering 5G CN AI-related functionalities as a starting point for discussion, which includes model interoperability, reliable and sustainable AI. </w:t>
      </w:r>
    </w:p>
    <w:p>
      <w:pPr>
        <w:pStyle w:val="67"/>
        <w:rPr>
          <w:lang w:val="en-IE" w:eastAsia="zh-CN"/>
        </w:rPr>
      </w:pPr>
      <w:r>
        <w:rPr>
          <w:lang w:val="en-IE" w:eastAsia="zh-CN"/>
        </w:rPr>
        <w:t>-</w:t>
      </w:r>
      <w:r>
        <w:rPr>
          <w:lang w:val="en-IE" w:eastAsia="zh-CN"/>
        </w:rPr>
        <w:tab/>
      </w:r>
      <w:r>
        <w:rPr>
          <w:lang w:val="en-IE" w:eastAsia="zh-CN"/>
        </w:rPr>
        <w:t>coordinate between 5G CN AI and 6G CN AI, if needed, e.g. for purpose of consistent service across 5G and 6G.</w:t>
      </w:r>
    </w:p>
    <w:bookmarkEnd w:id="18"/>
    <w:p>
      <w:pPr>
        <w:pStyle w:val="57"/>
        <w:rPr>
          <w:color w:val="0000FF"/>
          <w:highlight w:val="none"/>
        </w:rPr>
      </w:pPr>
      <w:r>
        <w:rPr>
          <w:rFonts w:hint="eastAsia"/>
          <w:color w:val="0000FF"/>
          <w:highlight w:val="none"/>
          <w:lang w:val="en-US" w:eastAsia="zh-CN"/>
        </w:rPr>
        <w:t xml:space="preserve">NOTE 1: </w:t>
      </w:r>
      <w:r>
        <w:rPr>
          <w:color w:val="0000FF"/>
          <w:highlight w:val="none"/>
        </w:rPr>
        <w:t xml:space="preserve">The data framework applicable for </w:t>
      </w:r>
      <w:r>
        <w:rPr>
          <w:rFonts w:eastAsia="宋体"/>
          <w:color w:val="0000FF"/>
          <w:highlight w:val="none"/>
        </w:rPr>
        <w:t xml:space="preserve">collection, distribution and exposure of </w:t>
      </w:r>
      <w:r>
        <w:rPr>
          <w:rFonts w:hint="eastAsia" w:eastAsia="宋体"/>
          <w:color w:val="0000FF"/>
          <w:highlight w:val="none"/>
          <w:lang w:val="en-US" w:eastAsia="zh-CN"/>
        </w:rPr>
        <w:t xml:space="preserve">AI model and training data </w:t>
      </w:r>
      <w:r>
        <w:rPr>
          <w:color w:val="0000FF"/>
          <w:highlight w:val="none"/>
        </w:rPr>
        <w:t>is in scope of WT#5.</w:t>
      </w:r>
    </w:p>
    <w:p>
      <w:pPr>
        <w:pStyle w:val="57"/>
        <w:rPr>
          <w:rFonts w:hint="eastAsia"/>
          <w:lang w:val="en-US" w:eastAsia="zh-CN"/>
        </w:rPr>
      </w:pPr>
      <w:r>
        <w:rPr>
          <w:rFonts w:hint="eastAsia"/>
          <w:lang w:val="en-US" w:eastAsia="zh-CN"/>
        </w:rPr>
        <w:t>NOTE 2:</w:t>
      </w:r>
      <w:r>
        <w:rPr>
          <w:rFonts w:hint="eastAsia"/>
          <w:lang w:val="en-US" w:eastAsia="zh-CN"/>
        </w:rPr>
        <w:tab/>
      </w:r>
      <w:r>
        <w:rPr>
          <w:rFonts w:hint="eastAsia"/>
          <w:lang w:val="en-US" w:eastAsia="zh-CN"/>
        </w:rPr>
        <w:t>For WT#3.1.2, aspects related to SA5 will be coordinated with SA5 during the study, aspects related to RAN will be coordinated with RAN during the study.</w:t>
      </w:r>
    </w:p>
    <w:p>
      <w:pPr>
        <w:pStyle w:val="57"/>
        <w:ind w:left="0" w:firstLine="0"/>
        <w:rPr>
          <w:rFonts w:hint="default"/>
          <w:lang w:val="en-US" w:eastAsia="zh-CN"/>
        </w:rPr>
      </w:pPr>
      <w:r>
        <w:rPr>
          <w:rFonts w:hint="eastAsia" w:eastAsiaTheme="minorEastAsia"/>
          <w:color w:val="0000FF"/>
          <w:highlight w:val="none"/>
          <w:lang w:eastAsia="zh-CN"/>
        </w:rPr>
        <w:t>WT</w:t>
      </w:r>
      <w:r>
        <w:rPr>
          <w:rFonts w:eastAsiaTheme="minorEastAsia"/>
          <w:color w:val="0000FF"/>
          <w:highlight w:val="none"/>
          <w:lang w:eastAsia="zh-CN"/>
        </w:rPr>
        <w:t>#3.</w:t>
      </w:r>
      <w:r>
        <w:rPr>
          <w:rFonts w:hint="eastAsia"/>
          <w:color w:val="0000FF"/>
          <w:highlight w:val="none"/>
          <w:lang w:val="en-US" w:eastAsia="zh-CN"/>
        </w:rPr>
        <w:t>2</w:t>
      </w:r>
      <w:r>
        <w:rPr>
          <w:rFonts w:eastAsiaTheme="minorEastAsia"/>
          <w:color w:val="0000FF"/>
          <w:highlight w:val="none"/>
          <w:lang w:eastAsia="zh-CN"/>
        </w:rPr>
        <w:t xml:space="preserve"> </w:t>
      </w:r>
      <w:r>
        <w:rPr>
          <w:rFonts w:hint="eastAsia"/>
          <w:color w:val="0000FF"/>
          <w:highlight w:val="none"/>
          <w:lang w:val="en-US" w:eastAsia="zh-CN"/>
        </w:rPr>
        <w:t>AI use</w:t>
      </w:r>
    </w:p>
    <w:p>
      <w:pPr>
        <w:pStyle w:val="68"/>
        <w:rPr>
          <w:color w:val="0000FF"/>
          <w:lang w:val="en-IE" w:eastAsia="zh-CN"/>
        </w:rPr>
      </w:pPr>
      <w:bookmarkStart w:id="19" w:name="OLE_LINK14"/>
      <w:r>
        <w:rPr>
          <w:color w:val="0000FF"/>
          <w:lang w:val="en-IE" w:eastAsia="zh-CN"/>
        </w:rPr>
        <w:t>WT#3.2</w:t>
      </w:r>
      <w:r>
        <w:rPr>
          <w:rFonts w:hint="eastAsia"/>
          <w:color w:val="0000FF"/>
          <w:lang w:val="en-US" w:eastAsia="zh-CN"/>
        </w:rPr>
        <w:t>.1</w:t>
      </w:r>
      <w:r>
        <w:rPr>
          <w:color w:val="0000FF"/>
          <w:lang w:val="en-IE" w:eastAsia="zh-CN"/>
        </w:rPr>
        <w:t>:</w:t>
      </w:r>
      <w:r>
        <w:rPr>
          <w:color w:val="0000FF"/>
          <w:lang w:val="en-IE" w:eastAsia="zh-CN"/>
        </w:rPr>
        <w:tab/>
      </w:r>
      <w:r>
        <w:rPr>
          <w:rFonts w:eastAsiaTheme="minorEastAsia"/>
          <w:color w:val="0000FF"/>
          <w:lang w:val="en-IE" w:eastAsia="zh-CN"/>
        </w:rPr>
        <w:t>AI</w:t>
      </w:r>
      <w:r>
        <w:rPr>
          <w:rFonts w:hint="default"/>
          <w:color w:val="0000FF"/>
          <w:lang w:val="en-IE" w:eastAsia="zh-CN"/>
        </w:rPr>
        <w:t xml:space="preserve"> for 6G network performance improvement</w:t>
      </w:r>
      <w:r>
        <w:rPr>
          <w:color w:val="0000FF"/>
          <w:lang w:val="en-IE" w:eastAsia="zh-CN"/>
        </w:rPr>
        <w:t>:</w:t>
      </w:r>
    </w:p>
    <w:bookmarkEnd w:id="19"/>
    <w:p>
      <w:pPr>
        <w:pStyle w:val="67"/>
        <w:rPr>
          <w:lang w:val="en-IE" w:eastAsia="zh-CN"/>
        </w:rPr>
      </w:pPr>
      <w:r>
        <w:rPr>
          <w:lang w:val="en-IE" w:eastAsia="zh-CN"/>
        </w:rPr>
        <w:t>-</w:t>
      </w:r>
      <w:r>
        <w:rPr>
          <w:lang w:val="en-IE" w:eastAsia="zh-CN"/>
        </w:rPr>
        <w:tab/>
      </w:r>
      <w:r>
        <w:rPr>
          <w:rFonts w:hint="default"/>
          <w:lang w:val="en-IE" w:eastAsia="zh-CN"/>
        </w:rPr>
        <w:t>Study</w:t>
      </w:r>
      <w:r>
        <w:rPr>
          <w:rFonts w:eastAsiaTheme="minorEastAsia"/>
          <w:lang w:val="en-IE" w:eastAsia="zh-CN"/>
        </w:rPr>
        <w:t xml:space="preserve"> whether and how</w:t>
      </w:r>
      <w:r>
        <w:rPr>
          <w:rFonts w:hint="default"/>
          <w:lang w:val="en-IE" w:eastAsia="zh-CN"/>
        </w:rPr>
        <w:t xml:space="preserve"> to use AI technologies to improve network performance, e.g. energy efficient, QoS, etc.</w:t>
      </w:r>
      <w:r>
        <w:rPr>
          <w:lang w:val="en-IE" w:eastAsia="zh-CN"/>
        </w:rPr>
        <w:t xml:space="preserve"> </w:t>
      </w:r>
    </w:p>
    <w:p>
      <w:pPr>
        <w:pStyle w:val="68"/>
        <w:rPr>
          <w:color w:val="0000FF"/>
          <w:lang w:val="en-IE" w:eastAsia="zh-CN"/>
        </w:rPr>
      </w:pPr>
      <w:r>
        <w:rPr>
          <w:color w:val="0000FF"/>
          <w:lang w:val="en-IE" w:eastAsia="zh-CN"/>
        </w:rPr>
        <w:t>WT#3.2</w:t>
      </w:r>
      <w:r>
        <w:rPr>
          <w:rFonts w:hint="eastAsia"/>
          <w:color w:val="0000FF"/>
          <w:lang w:val="en-US" w:eastAsia="zh-CN"/>
        </w:rPr>
        <w:t>.2</w:t>
      </w:r>
      <w:r>
        <w:rPr>
          <w:color w:val="0000FF"/>
          <w:lang w:val="en-IE" w:eastAsia="zh-CN"/>
        </w:rPr>
        <w:t>:</w:t>
      </w:r>
      <w:r>
        <w:rPr>
          <w:color w:val="0000FF"/>
          <w:lang w:val="en-IE" w:eastAsia="zh-CN"/>
        </w:rPr>
        <w:tab/>
      </w:r>
      <w:r>
        <w:rPr>
          <w:rFonts w:eastAsiaTheme="minorEastAsia"/>
          <w:color w:val="0000FF"/>
          <w:lang w:eastAsia="zh-CN"/>
        </w:rPr>
        <w:t>6G Network for AI</w:t>
      </w:r>
      <w:r>
        <w:rPr>
          <w:rFonts w:hint="eastAsia"/>
          <w:color w:val="0000FF"/>
          <w:lang w:val="en-US" w:eastAsia="zh-CN"/>
        </w:rPr>
        <w:t xml:space="preserve"> agent use</w:t>
      </w:r>
      <w:r>
        <w:rPr>
          <w:color w:val="0000FF"/>
          <w:lang w:val="en-IE" w:eastAsia="zh-CN"/>
        </w:rPr>
        <w:t>:</w:t>
      </w:r>
    </w:p>
    <w:p>
      <w:pPr>
        <w:pStyle w:val="67"/>
        <w:rPr>
          <w:lang w:val="en-IE" w:eastAsia="zh-CN"/>
        </w:rPr>
      </w:pPr>
      <w:r>
        <w:rPr>
          <w:lang w:val="en-IE" w:eastAsia="zh-CN"/>
        </w:rPr>
        <w:t>-</w:t>
      </w:r>
      <w:r>
        <w:rPr>
          <w:lang w:val="en-IE" w:eastAsia="zh-CN"/>
        </w:rPr>
        <w:tab/>
      </w:r>
      <w:r>
        <w:rPr>
          <w:rFonts w:eastAsiaTheme="minorEastAsia"/>
          <w:lang w:val="en-IE" w:eastAsia="zh-CN"/>
        </w:rPr>
        <w:t>Study whether and how to support the AI agent on UE to discover another AI agent on a different UE</w:t>
      </w:r>
      <w:r>
        <w:rPr>
          <w:lang w:val="en-IE" w:eastAsia="zh-CN"/>
        </w:rPr>
        <w:t>.</w:t>
      </w:r>
    </w:p>
    <w:p>
      <w:pPr>
        <w:pStyle w:val="68"/>
        <w:rPr>
          <w:rFonts w:hint="eastAsia" w:eastAsiaTheme="minorEastAsia"/>
          <w:lang w:val="en-US" w:eastAsia="zh-CN"/>
        </w:rPr>
      </w:pPr>
      <w:r>
        <w:rPr>
          <w:rFonts w:hint="eastAsia" w:eastAsiaTheme="minorEastAsia"/>
          <w:lang w:val="en-US" w:eastAsia="zh-CN"/>
        </w:rPr>
        <w:t xml:space="preserve">NOTE </w:t>
      </w:r>
      <w:r>
        <w:rPr>
          <w:rFonts w:hint="eastAsia"/>
          <w:lang w:val="en-US" w:eastAsia="zh-CN"/>
        </w:rPr>
        <w:t>3</w:t>
      </w:r>
      <w:r>
        <w:rPr>
          <w:rFonts w:hint="eastAsia" w:eastAsiaTheme="minorEastAsia"/>
          <w:lang w:val="en-US" w:eastAsia="zh-CN"/>
        </w:rPr>
        <w:t>: Coordination with SA6 on the application layer aspects may be needed.</w:t>
      </w:r>
    </w:p>
    <w:p>
      <w:pPr>
        <w:pStyle w:val="67"/>
        <w:rPr>
          <w:rFonts w:eastAsiaTheme="minorEastAsia"/>
          <w:lang w:val="en-IE" w:eastAsia="zh-CN"/>
        </w:rPr>
      </w:pPr>
      <w:r>
        <w:rPr>
          <w:rFonts w:eastAsiaTheme="minorEastAsia"/>
          <w:lang w:val="en-IE" w:eastAsia="zh-CN"/>
        </w:rPr>
        <w:t>-   Study whether and how to enable communication for AI agents on different UEs via the 6G network.</w:t>
      </w:r>
    </w:p>
    <w:p>
      <w:pPr>
        <w:pStyle w:val="68"/>
        <w:rPr>
          <w:rFonts w:eastAsiaTheme="minorEastAsia"/>
          <w:lang w:val="en-US" w:eastAsia="zh-CN"/>
        </w:rPr>
      </w:pPr>
      <w:r>
        <w:rPr>
          <w:rFonts w:eastAsiaTheme="minorEastAsia"/>
          <w:lang w:val="en-US" w:eastAsia="zh-CN"/>
        </w:rPr>
        <w:t xml:space="preserve">NOTE </w:t>
      </w:r>
      <w:r>
        <w:rPr>
          <w:rFonts w:hint="eastAsia"/>
          <w:lang w:val="en-US" w:eastAsia="zh-CN"/>
        </w:rPr>
        <w:t>4</w:t>
      </w:r>
      <w:r>
        <w:rPr>
          <w:rFonts w:eastAsiaTheme="minorEastAsia"/>
          <w:lang w:val="en-US" w:eastAsia="zh-CN"/>
        </w:rPr>
        <w:t>: This AI agent is assumed in the UE but not part of the MT</w:t>
      </w:r>
      <w:r>
        <w:rPr>
          <w:rFonts w:hint="eastAsia" w:eastAsiaTheme="minorEastAsia"/>
          <w:lang w:val="en-US" w:eastAsia="zh-CN"/>
        </w:rPr>
        <w:t>,</w:t>
      </w:r>
      <w:r>
        <w:rPr>
          <w:rFonts w:eastAsiaTheme="minorEastAsia"/>
          <w:lang w:val="en-US" w:eastAsia="zh-CN"/>
        </w:rPr>
        <w:t xml:space="preserve"> but it can leverage MT functions. It is also assumed that </w:t>
      </w:r>
      <w:r>
        <w:rPr>
          <w:rFonts w:hint="default" w:eastAsiaTheme="minorEastAsia"/>
          <w:lang w:val="en-US" w:eastAsia="zh-CN"/>
        </w:rPr>
        <w:t>any</w:t>
      </w:r>
      <w:r>
        <w:rPr>
          <w:rFonts w:eastAsiaTheme="minorEastAsia"/>
          <w:lang w:val="en-US" w:eastAsia="zh-CN"/>
        </w:rPr>
        <w:t xml:space="preserve"> solution that suggested using UE to Core Network interaction is not replacing NAS protocol.</w:t>
      </w:r>
    </w:p>
    <w:p>
      <w:pPr>
        <w:pStyle w:val="68"/>
        <w:rPr>
          <w:rFonts w:eastAsiaTheme="minorEastAsia"/>
          <w:lang w:val="en-US" w:eastAsia="zh-CN"/>
        </w:rPr>
      </w:pPr>
      <w:r>
        <w:rPr>
          <w:rFonts w:hint="default" w:eastAsiaTheme="minorEastAsia"/>
          <w:lang w:val="en-US" w:eastAsia="zh-CN"/>
        </w:rPr>
        <w:t>N</w:t>
      </w:r>
      <w:r>
        <w:rPr>
          <w:rFonts w:eastAsiaTheme="minorEastAsia"/>
          <w:lang w:val="en-US" w:eastAsia="zh-CN"/>
        </w:rPr>
        <w:t xml:space="preserve">OTE </w:t>
      </w:r>
      <w:r>
        <w:rPr>
          <w:rFonts w:hint="eastAsia"/>
          <w:lang w:val="en-US" w:eastAsia="zh-CN"/>
        </w:rPr>
        <w:t>5</w:t>
      </w:r>
      <w:r>
        <w:rPr>
          <w:rFonts w:eastAsiaTheme="minorEastAsia"/>
          <w:lang w:val="en-US" w:eastAsia="zh-CN"/>
        </w:rPr>
        <w:t>: The AI agent in WT#3.2 is outside of RAN and Core Network for 6G.</w:t>
      </w:r>
    </w:p>
    <w:p>
      <w:pPr>
        <w:pStyle w:val="68"/>
        <w:numPr>
          <w:ilvl w:val="0"/>
          <w:numId w:val="1"/>
        </w:numPr>
        <w:rPr>
          <w:rFonts w:eastAsiaTheme="minorEastAsia"/>
          <w:lang w:eastAsia="zh-CN"/>
        </w:rPr>
      </w:pPr>
      <w:r>
        <w:rPr>
          <w:rFonts w:eastAsiaTheme="minorEastAsia"/>
          <w:highlight w:val="none"/>
          <w:lang w:eastAsia="zh-CN"/>
        </w:rPr>
        <w:t>Study whether and how the 6G network (except RAN) can provide AI inferencing</w:t>
      </w:r>
      <w:r>
        <w:rPr>
          <w:rFonts w:eastAsiaTheme="minorEastAsia"/>
          <w:lang w:eastAsia="zh-CN"/>
        </w:rPr>
        <w:t xml:space="preserve"> and AI training</w:t>
      </w:r>
      <w:r>
        <w:rPr>
          <w:rFonts w:eastAsiaTheme="minorEastAsia"/>
          <w:highlight w:val="none"/>
          <w:lang w:eastAsia="zh-CN"/>
        </w:rPr>
        <w:t xml:space="preserve"> as service</w:t>
      </w:r>
      <w:r>
        <w:rPr>
          <w:rFonts w:eastAsiaTheme="minorEastAsia"/>
          <w:lang w:eastAsia="zh-CN"/>
        </w:rPr>
        <w:t>s</w:t>
      </w:r>
      <w:r>
        <w:rPr>
          <w:rFonts w:eastAsiaTheme="minorEastAsia"/>
          <w:highlight w:val="none"/>
          <w:lang w:eastAsia="zh-CN"/>
        </w:rPr>
        <w:t xml:space="preserve"> to applications (AF or in UE</w:t>
      </w:r>
      <w:r>
        <w:rPr>
          <w:rFonts w:eastAsiaTheme="minorEastAsia"/>
          <w:lang w:eastAsia="zh-CN"/>
        </w:rPr>
        <w:t>)</w:t>
      </w:r>
      <w:r>
        <w:rPr>
          <w:rFonts w:eastAsiaTheme="minorEastAsia"/>
          <w:highlight w:val="none"/>
          <w:lang w:eastAsia="zh-CN"/>
        </w:rPr>
        <w:t xml:space="preserve">. </w:t>
      </w:r>
    </w:p>
    <w:p>
      <w:pPr>
        <w:pStyle w:val="68"/>
        <w:rPr>
          <w:rFonts w:hint="default" w:eastAsiaTheme="minorEastAsia"/>
          <w:lang w:val="en-US" w:eastAsia="zh-CN"/>
        </w:rPr>
      </w:pPr>
      <w:bookmarkStart w:id="20" w:name="OLE_LINK7"/>
      <w:r>
        <w:rPr>
          <w:rFonts w:eastAsiaTheme="minorEastAsia"/>
          <w:lang w:val="en-US" w:eastAsia="zh-CN"/>
        </w:rPr>
        <w:t xml:space="preserve">NOTE </w:t>
      </w:r>
      <w:r>
        <w:rPr>
          <w:rFonts w:hint="eastAsia"/>
          <w:lang w:val="en-US" w:eastAsia="zh-CN"/>
        </w:rPr>
        <w:t>6</w:t>
      </w:r>
      <w:r>
        <w:rPr>
          <w:rFonts w:eastAsiaTheme="minorEastAsia"/>
          <w:lang w:val="en-US" w:eastAsia="zh-CN"/>
        </w:rPr>
        <w:t xml:space="preserve">: </w:t>
      </w:r>
      <w:bookmarkEnd w:id="20"/>
      <w:r>
        <w:rPr>
          <w:rFonts w:eastAsiaTheme="minorEastAsia"/>
          <w:lang w:val="en-US" w:eastAsia="zh-CN"/>
        </w:rPr>
        <w:t>Coordination with SA3 and SA5 may be needed on AI inferencing and AI training</w:t>
      </w:r>
      <w:r>
        <w:rPr>
          <w:rFonts w:hint="eastAsia"/>
          <w:lang w:val="en-US" w:eastAsia="zh-CN"/>
        </w:rPr>
        <w:t>.</w:t>
      </w:r>
    </w:p>
    <w:p>
      <w:pPr>
        <w:pStyle w:val="68"/>
        <w:rPr>
          <w:rFonts w:eastAsiaTheme="minorEastAsia"/>
          <w:lang w:val="en-US" w:eastAsia="zh-CN"/>
        </w:rPr>
      </w:pPr>
      <w:r>
        <w:rPr>
          <w:rFonts w:eastAsiaTheme="minorEastAsia"/>
          <w:lang w:val="en-US" w:eastAsia="zh-CN"/>
        </w:rPr>
        <w:t xml:space="preserve">NOTE </w:t>
      </w:r>
      <w:r>
        <w:rPr>
          <w:rFonts w:hint="eastAsia"/>
          <w:lang w:val="en-US" w:eastAsia="zh-CN"/>
        </w:rPr>
        <w:t>7</w:t>
      </w:r>
      <w:r>
        <w:rPr>
          <w:rFonts w:eastAsiaTheme="minorEastAsia"/>
          <w:lang w:val="en-US" w:eastAsia="zh-CN"/>
        </w:rPr>
        <w:t>: Coordination with WT#6 for computing may be needed.</w:t>
      </w:r>
    </w:p>
    <w:p>
      <w:pPr>
        <w:pStyle w:val="68"/>
        <w:rPr>
          <w:rFonts w:eastAsiaTheme="minorEastAsia"/>
          <w:lang w:eastAsia="zh-CN"/>
        </w:rPr>
      </w:pPr>
      <w:r>
        <w:rPr>
          <w:rFonts w:eastAsiaTheme="minorEastAsia"/>
          <w:lang w:eastAsia="zh-CN"/>
        </w:rPr>
        <w:t xml:space="preserve">NOTE </w:t>
      </w:r>
      <w:r>
        <w:rPr>
          <w:rFonts w:hint="eastAsia"/>
          <w:lang w:val="en-US" w:eastAsia="zh-CN"/>
        </w:rPr>
        <w:t>8</w:t>
      </w:r>
      <w:r>
        <w:rPr>
          <w:rFonts w:eastAsiaTheme="minorEastAsia"/>
          <w:lang w:eastAsia="zh-CN"/>
        </w:rPr>
        <w:t>: New service charging part may be coordinated with SA5 Charging group.</w:t>
      </w:r>
    </w:p>
    <w:bookmarkEnd w:id="7"/>
    <w:p>
      <w:pPr>
        <w:rPr>
          <w:rFonts w:eastAsia="等线"/>
          <w:lang w:eastAsia="zh-CN"/>
        </w:rPr>
      </w:pPr>
    </w:p>
    <w:bookmarkEnd w:id="8"/>
    <w:bookmarkEnd w:id="9"/>
    <w:bookmarkEnd w:id="10"/>
    <w:bookmarkEnd w:id="11"/>
    <w:bookmarkEnd w:id="12"/>
    <w:bookmarkEnd w:id="13"/>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C59F5"/>
    <w:multiLevelType w:val="multilevel"/>
    <w:tmpl w:val="029C59F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6FF1"/>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439658D"/>
    <w:rsid w:val="04511A79"/>
    <w:rsid w:val="04D408FB"/>
    <w:rsid w:val="0568567B"/>
    <w:rsid w:val="0577446C"/>
    <w:rsid w:val="05831E0C"/>
    <w:rsid w:val="0763442C"/>
    <w:rsid w:val="08DF40A7"/>
    <w:rsid w:val="0A3470BF"/>
    <w:rsid w:val="0B8468C0"/>
    <w:rsid w:val="0CF123CF"/>
    <w:rsid w:val="0D516DEC"/>
    <w:rsid w:val="0E8D55B7"/>
    <w:rsid w:val="0EBA637B"/>
    <w:rsid w:val="0EBB3446"/>
    <w:rsid w:val="109C7C09"/>
    <w:rsid w:val="1181676B"/>
    <w:rsid w:val="1292438F"/>
    <w:rsid w:val="14301726"/>
    <w:rsid w:val="14F5226F"/>
    <w:rsid w:val="15123D9E"/>
    <w:rsid w:val="15C13D0E"/>
    <w:rsid w:val="17D97D43"/>
    <w:rsid w:val="19F338E5"/>
    <w:rsid w:val="1B5067A3"/>
    <w:rsid w:val="1C4941E4"/>
    <w:rsid w:val="1C8518F2"/>
    <w:rsid w:val="1D5A5842"/>
    <w:rsid w:val="1DE60CA4"/>
    <w:rsid w:val="1ECC2895"/>
    <w:rsid w:val="1FBA251E"/>
    <w:rsid w:val="211E1186"/>
    <w:rsid w:val="216B16F0"/>
    <w:rsid w:val="23AF7E3C"/>
    <w:rsid w:val="259A54C2"/>
    <w:rsid w:val="26151588"/>
    <w:rsid w:val="27AE18E6"/>
    <w:rsid w:val="27D23BD7"/>
    <w:rsid w:val="27D30E05"/>
    <w:rsid w:val="29366120"/>
    <w:rsid w:val="29713033"/>
    <w:rsid w:val="29A73E7F"/>
    <w:rsid w:val="2A2E5197"/>
    <w:rsid w:val="2AD73D1D"/>
    <w:rsid w:val="2BA60D20"/>
    <w:rsid w:val="2BDC5B80"/>
    <w:rsid w:val="2C291503"/>
    <w:rsid w:val="2C600FEC"/>
    <w:rsid w:val="2C9F4C6A"/>
    <w:rsid w:val="2F1F477B"/>
    <w:rsid w:val="30797214"/>
    <w:rsid w:val="311F5E39"/>
    <w:rsid w:val="319F032E"/>
    <w:rsid w:val="31FF0314"/>
    <w:rsid w:val="33724721"/>
    <w:rsid w:val="33F350EB"/>
    <w:rsid w:val="3538685D"/>
    <w:rsid w:val="3695459B"/>
    <w:rsid w:val="37B31C39"/>
    <w:rsid w:val="38A73331"/>
    <w:rsid w:val="393C3460"/>
    <w:rsid w:val="39DE706D"/>
    <w:rsid w:val="39F179BE"/>
    <w:rsid w:val="3A5F7E54"/>
    <w:rsid w:val="3AD14229"/>
    <w:rsid w:val="3B5206E1"/>
    <w:rsid w:val="3DF02630"/>
    <w:rsid w:val="3E5B195E"/>
    <w:rsid w:val="3F116AC1"/>
    <w:rsid w:val="3F9625DF"/>
    <w:rsid w:val="406E4841"/>
    <w:rsid w:val="413B7447"/>
    <w:rsid w:val="41FE1AD4"/>
    <w:rsid w:val="42166B9A"/>
    <w:rsid w:val="421C1112"/>
    <w:rsid w:val="429967EA"/>
    <w:rsid w:val="43AB2365"/>
    <w:rsid w:val="441E75A6"/>
    <w:rsid w:val="44A86E56"/>
    <w:rsid w:val="45800BDC"/>
    <w:rsid w:val="46D12BFB"/>
    <w:rsid w:val="4857288F"/>
    <w:rsid w:val="48E05864"/>
    <w:rsid w:val="4A1F27ED"/>
    <w:rsid w:val="4B185881"/>
    <w:rsid w:val="4B3A6678"/>
    <w:rsid w:val="4B8B76DE"/>
    <w:rsid w:val="4C8B2B22"/>
    <w:rsid w:val="4CBC60AD"/>
    <w:rsid w:val="4D8954E6"/>
    <w:rsid w:val="4E2422F8"/>
    <w:rsid w:val="4E257040"/>
    <w:rsid w:val="4F102EEA"/>
    <w:rsid w:val="508E61B5"/>
    <w:rsid w:val="51874C99"/>
    <w:rsid w:val="522F369C"/>
    <w:rsid w:val="53994EB3"/>
    <w:rsid w:val="550A6516"/>
    <w:rsid w:val="57A537C4"/>
    <w:rsid w:val="57AB6FAE"/>
    <w:rsid w:val="58482768"/>
    <w:rsid w:val="58576A7B"/>
    <w:rsid w:val="586C13C7"/>
    <w:rsid w:val="59E00B01"/>
    <w:rsid w:val="5B123741"/>
    <w:rsid w:val="5C600C7F"/>
    <w:rsid w:val="5F857143"/>
    <w:rsid w:val="61B37937"/>
    <w:rsid w:val="620C0555"/>
    <w:rsid w:val="62635CA9"/>
    <w:rsid w:val="62A258F2"/>
    <w:rsid w:val="631D47AB"/>
    <w:rsid w:val="632B0CD5"/>
    <w:rsid w:val="63421168"/>
    <w:rsid w:val="65D608F1"/>
    <w:rsid w:val="666B5BBA"/>
    <w:rsid w:val="673E4C8E"/>
    <w:rsid w:val="693A17B3"/>
    <w:rsid w:val="6A527191"/>
    <w:rsid w:val="6BF177A4"/>
    <w:rsid w:val="6CDC25FE"/>
    <w:rsid w:val="6F4B1E6A"/>
    <w:rsid w:val="6FCB709A"/>
    <w:rsid w:val="70057BD7"/>
    <w:rsid w:val="70715BC6"/>
    <w:rsid w:val="71B07C13"/>
    <w:rsid w:val="73C135C7"/>
    <w:rsid w:val="745212CE"/>
    <w:rsid w:val="74896E96"/>
    <w:rsid w:val="74A01899"/>
    <w:rsid w:val="74CF3033"/>
    <w:rsid w:val="76AF5AC7"/>
    <w:rsid w:val="76F73CBD"/>
    <w:rsid w:val="771A4371"/>
    <w:rsid w:val="77B030EB"/>
    <w:rsid w:val="78462907"/>
    <w:rsid w:val="79A8106E"/>
    <w:rsid w:val="79AA556B"/>
    <w:rsid w:val="7AA01E08"/>
    <w:rsid w:val="7AAE2A4C"/>
    <w:rsid w:val="7B203D0C"/>
    <w:rsid w:val="7C57508E"/>
    <w:rsid w:val="7D2B70B2"/>
    <w:rsid w:val="7D661AB2"/>
    <w:rsid w:val="7EAE199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851"/>
    </w:pPr>
  </w:style>
  <w:style w:type="paragraph" w:styleId="23">
    <w:name w:val="List"/>
    <w:basedOn w:val="1"/>
    <w:qFormat/>
    <w:uiPriority w:val="0"/>
    <w:pPr>
      <w:ind w:left="568" w:hanging="284"/>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3"/>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8"/>
    <w:qFormat/>
    <w:uiPriority w:val="0"/>
    <w:rPr>
      <w:color w:val="000000"/>
      <w:lang w:val="en-GB" w:eastAsia="ja-JP" w:bidi="ar-SA"/>
    </w:rPr>
  </w:style>
  <w:style w:type="character" w:customStyle="1" w:styleId="92">
    <w:name w:val="Balloon Text Char"/>
    <w:link w:val="26"/>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598</Words>
  <Characters>3129</Characters>
  <Lines>64</Lines>
  <Paragraphs>18</Paragraphs>
  <TotalTime>9</TotalTime>
  <ScaleCrop>false</ScaleCrop>
  <LinksUpToDate>false</LinksUpToDate>
  <CharactersWithSpaces>3701</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cp:lastModifiedBy>
  <cp:lastPrinted>2014-09-10T09:04:00Z</cp:lastPrinted>
  <dcterms:modified xsi:type="dcterms:W3CDTF">2025-09-30T06:23:33Z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02E0AE89CFD24A1BA130B66F57877DB7</vt:lpwstr>
  </property>
</Properties>
</file>